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BE" w:rsidRDefault="00183E06" w:rsidP="00C238BE">
      <w:pPr>
        <w:spacing w:line="360" w:lineRule="auto"/>
        <w:jc w:val="center"/>
        <w:rPr>
          <w:rFonts w:asciiTheme="minorEastAsia" w:hAnsiTheme="minorEastAsia"/>
          <w:b/>
          <w:sz w:val="32"/>
          <w:szCs w:val="32"/>
        </w:rPr>
      </w:pPr>
      <w:r w:rsidRPr="00296408">
        <w:rPr>
          <w:rFonts w:asciiTheme="minorEastAsia" w:hAnsiTheme="minorEastAsia" w:hint="eastAsia"/>
          <w:b/>
          <w:sz w:val="32"/>
          <w:szCs w:val="32"/>
        </w:rPr>
        <w:t>贵州民族大学2020年硕士研究生</w:t>
      </w:r>
      <w:r w:rsidR="00C238BE" w:rsidRPr="00C238BE">
        <w:rPr>
          <w:rFonts w:asciiTheme="minorEastAsia" w:hAnsiTheme="minorEastAsia" w:hint="eastAsia"/>
          <w:b/>
          <w:sz w:val="32"/>
          <w:szCs w:val="32"/>
        </w:rPr>
        <w:t>网络远程复试</w:t>
      </w:r>
    </w:p>
    <w:p w:rsidR="00183E06" w:rsidRDefault="00C238BE" w:rsidP="00C238BE">
      <w:pPr>
        <w:spacing w:line="360" w:lineRule="auto"/>
        <w:jc w:val="center"/>
        <w:rPr>
          <w:rFonts w:asciiTheme="minorEastAsia" w:hAnsiTheme="minorEastAsia"/>
          <w:b/>
          <w:sz w:val="32"/>
          <w:szCs w:val="32"/>
        </w:rPr>
      </w:pPr>
      <w:r w:rsidRPr="00C238BE">
        <w:rPr>
          <w:rFonts w:asciiTheme="minorEastAsia" w:hAnsiTheme="minorEastAsia" w:hint="eastAsia"/>
          <w:b/>
          <w:sz w:val="32"/>
          <w:szCs w:val="32"/>
        </w:rPr>
        <w:t>考生操作规范</w:t>
      </w:r>
    </w:p>
    <w:p w:rsidR="00C238BE" w:rsidRPr="00296408" w:rsidRDefault="00C238BE" w:rsidP="00C238BE">
      <w:pPr>
        <w:spacing w:line="360" w:lineRule="auto"/>
        <w:jc w:val="center"/>
        <w:rPr>
          <w:rFonts w:asciiTheme="minorEastAsia" w:hAnsiTheme="minorEastAsia"/>
          <w:sz w:val="24"/>
          <w:szCs w:val="24"/>
        </w:rPr>
      </w:pPr>
    </w:p>
    <w:p w:rsidR="00363955" w:rsidRPr="00296408" w:rsidRDefault="00A94398"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根据疫情防控形势和教育部关于复试工作的要求，</w:t>
      </w:r>
      <w:r w:rsidR="00363955" w:rsidRPr="00296408">
        <w:rPr>
          <w:rFonts w:asciiTheme="minorEastAsia" w:hAnsiTheme="minorEastAsia" w:hint="eastAsia"/>
          <w:sz w:val="24"/>
          <w:szCs w:val="24"/>
        </w:rPr>
        <w:t>在抓好疫情防控确保师生健康安全的前提下，统筹考虑疫情形势、学校实际情况及复试工作要求，经综合</w:t>
      </w:r>
      <w:bookmarkStart w:id="0" w:name="_GoBack"/>
      <w:proofErr w:type="gramStart"/>
      <w:r w:rsidR="00363955" w:rsidRPr="00296408">
        <w:rPr>
          <w:rFonts w:asciiTheme="minorEastAsia" w:hAnsiTheme="minorEastAsia" w:hint="eastAsia"/>
          <w:sz w:val="24"/>
          <w:szCs w:val="24"/>
        </w:rPr>
        <w:t>研</w:t>
      </w:r>
      <w:bookmarkEnd w:id="0"/>
      <w:proofErr w:type="gramEnd"/>
      <w:r w:rsidR="00363955" w:rsidRPr="00296408">
        <w:rPr>
          <w:rFonts w:asciiTheme="minorEastAsia" w:hAnsiTheme="minorEastAsia" w:hint="eastAsia"/>
          <w:sz w:val="24"/>
          <w:szCs w:val="24"/>
        </w:rPr>
        <w:t>判，学校决定2020年硕士研究生招生复试采取现场复试为主，网络远程复试为辅的方式</w:t>
      </w:r>
      <w:r w:rsidR="00987E99" w:rsidRPr="00296408">
        <w:rPr>
          <w:rFonts w:asciiTheme="minorEastAsia" w:hAnsiTheme="minorEastAsia" w:hint="eastAsia"/>
          <w:sz w:val="24"/>
          <w:szCs w:val="24"/>
        </w:rPr>
        <w:t>。</w:t>
      </w:r>
    </w:p>
    <w:p w:rsidR="00987E99" w:rsidRPr="00296408" w:rsidRDefault="00987E99"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为营造良好复试环境，确保复试顺利进行，请采用网络远程复试的考生仔细阅读以下须知：</w:t>
      </w:r>
    </w:p>
    <w:p w:rsidR="00A66898" w:rsidRPr="00D663C8" w:rsidRDefault="00A66898" w:rsidP="00D663C8">
      <w:pPr>
        <w:spacing w:line="360" w:lineRule="auto"/>
        <w:ind w:firstLineChars="200" w:firstLine="562"/>
        <w:rPr>
          <w:rFonts w:asciiTheme="minorEastAsia" w:hAnsiTheme="minorEastAsia"/>
          <w:b/>
          <w:sz w:val="28"/>
          <w:szCs w:val="28"/>
        </w:rPr>
      </w:pPr>
      <w:r w:rsidRPr="00D663C8">
        <w:rPr>
          <w:rFonts w:asciiTheme="minorEastAsia" w:hAnsiTheme="minorEastAsia" w:hint="eastAsia"/>
          <w:b/>
          <w:sz w:val="28"/>
          <w:szCs w:val="28"/>
        </w:rPr>
        <w:t>一、</w:t>
      </w:r>
      <w:r w:rsidR="00674054" w:rsidRPr="00D663C8">
        <w:rPr>
          <w:rFonts w:asciiTheme="minorEastAsia" w:hAnsiTheme="minorEastAsia" w:hint="eastAsia"/>
          <w:b/>
          <w:sz w:val="28"/>
          <w:szCs w:val="28"/>
        </w:rPr>
        <w:t>网络远程复试</w:t>
      </w:r>
      <w:r w:rsidR="00FA27AA" w:rsidRPr="00D663C8">
        <w:rPr>
          <w:rFonts w:asciiTheme="minorEastAsia" w:hAnsiTheme="minorEastAsia" w:hint="eastAsia"/>
          <w:b/>
          <w:sz w:val="28"/>
          <w:szCs w:val="28"/>
        </w:rPr>
        <w:t>所需设备</w:t>
      </w:r>
    </w:p>
    <w:p w:rsidR="00E77803" w:rsidRPr="00296408" w:rsidRDefault="00080DF7"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E77803" w:rsidRPr="00296408">
        <w:rPr>
          <w:rFonts w:asciiTheme="minorEastAsia" w:hAnsiTheme="minorEastAsia" w:hint="eastAsia"/>
          <w:sz w:val="24"/>
          <w:szCs w:val="24"/>
        </w:rPr>
        <w:t>考生须要双机位模式参加复试，即需要2部带有摄像头的设备。</w:t>
      </w:r>
    </w:p>
    <w:p w:rsidR="00E77803" w:rsidRPr="00296408" w:rsidRDefault="00080DF7"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E77803" w:rsidRPr="00296408">
        <w:rPr>
          <w:rFonts w:asciiTheme="minorEastAsia" w:hAnsiTheme="minorEastAsia" w:hint="eastAsia"/>
          <w:sz w:val="24"/>
          <w:szCs w:val="24"/>
        </w:rPr>
        <w:t>用于复试设备（</w:t>
      </w:r>
      <w:proofErr w:type="gramStart"/>
      <w:r w:rsidR="00E77803" w:rsidRPr="00296408">
        <w:rPr>
          <w:rFonts w:asciiTheme="minorEastAsia" w:hAnsiTheme="minorEastAsia" w:hint="eastAsia"/>
          <w:sz w:val="24"/>
          <w:szCs w:val="24"/>
        </w:rPr>
        <w:t>一</w:t>
      </w:r>
      <w:proofErr w:type="gramEnd"/>
      <w:r w:rsidR="00E77803" w:rsidRPr="00296408">
        <w:rPr>
          <w:rFonts w:asciiTheme="minorEastAsia" w:hAnsiTheme="minorEastAsia" w:hint="eastAsia"/>
          <w:sz w:val="24"/>
          <w:szCs w:val="24"/>
        </w:rPr>
        <w:t>机位）：1台笔记本电脑或台式机或一部手机、摄像头、麦克风。用于监控复试环境的设备（二机位）：1部带有摄像头的手机</w:t>
      </w:r>
    </w:p>
    <w:p w:rsidR="00E77803" w:rsidRPr="00296408" w:rsidRDefault="00080DF7"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E77803" w:rsidRPr="00296408">
        <w:rPr>
          <w:rFonts w:asciiTheme="minorEastAsia" w:hAnsiTheme="minorEastAsia" w:hint="eastAsia"/>
          <w:sz w:val="24"/>
          <w:szCs w:val="24"/>
        </w:rPr>
        <w:t xml:space="preserve"> 远程复试平台为钉钉（</w:t>
      </w:r>
      <w:proofErr w:type="spellStart"/>
      <w:r w:rsidR="00E77803" w:rsidRPr="00296408">
        <w:rPr>
          <w:rFonts w:asciiTheme="minorEastAsia" w:hAnsiTheme="minorEastAsia" w:hint="eastAsia"/>
          <w:sz w:val="24"/>
          <w:szCs w:val="24"/>
        </w:rPr>
        <w:t>DingTalk</w:t>
      </w:r>
      <w:proofErr w:type="spellEnd"/>
      <w:r w:rsidR="00E77803" w:rsidRPr="00296408">
        <w:rPr>
          <w:rFonts w:asciiTheme="minorEastAsia" w:hAnsiTheme="minorEastAsia" w:hint="eastAsia"/>
          <w:sz w:val="24"/>
          <w:szCs w:val="24"/>
        </w:rPr>
        <w:t>）、</w:t>
      </w:r>
      <w:proofErr w:type="gramStart"/>
      <w:r w:rsidR="00E77803" w:rsidRPr="00296408">
        <w:rPr>
          <w:rFonts w:asciiTheme="minorEastAsia" w:hAnsiTheme="minorEastAsia" w:hint="eastAsia"/>
          <w:sz w:val="24"/>
          <w:szCs w:val="24"/>
        </w:rPr>
        <w:t>腾讯会议</w:t>
      </w:r>
      <w:proofErr w:type="gramEnd"/>
      <w:r w:rsidR="00E77803" w:rsidRPr="00296408">
        <w:rPr>
          <w:rFonts w:asciiTheme="minorEastAsia" w:hAnsiTheme="minorEastAsia" w:hint="eastAsia"/>
          <w:sz w:val="24"/>
          <w:szCs w:val="24"/>
        </w:rPr>
        <w:t>，考生要提前安装并熟练操作；</w:t>
      </w:r>
    </w:p>
    <w:p w:rsidR="00E77803" w:rsidRPr="00296408" w:rsidRDefault="00080DF7"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77803" w:rsidRPr="00296408">
        <w:rPr>
          <w:rFonts w:asciiTheme="minorEastAsia" w:hAnsiTheme="minorEastAsia" w:hint="eastAsia"/>
          <w:sz w:val="24"/>
          <w:szCs w:val="24"/>
        </w:rPr>
        <w:t>“第一机位”采集考生音、视频源（考生正前方，建议使用笔记本电脑）；“第二机位”采集考生“第一机位”显示器的音、视频源；考生“第一机位”使用“钉钉”，“第二机位”使用“腾讯会议”。复试</w:t>
      </w:r>
      <w:proofErr w:type="gramStart"/>
      <w:r w:rsidR="00E77803" w:rsidRPr="00296408">
        <w:rPr>
          <w:rFonts w:asciiTheme="minorEastAsia" w:hAnsiTheme="minorEastAsia" w:hint="eastAsia"/>
          <w:sz w:val="24"/>
          <w:szCs w:val="24"/>
        </w:rPr>
        <w:t>前小组</w:t>
      </w:r>
      <w:proofErr w:type="gramEnd"/>
      <w:r w:rsidR="00E77803" w:rsidRPr="00296408">
        <w:rPr>
          <w:rFonts w:asciiTheme="minorEastAsia" w:hAnsiTheme="minorEastAsia" w:hint="eastAsia"/>
          <w:sz w:val="24"/>
          <w:szCs w:val="24"/>
        </w:rPr>
        <w:t>秘书通过钉钉发起钉钉会议，复试考生加入钉钉会议后，根据提示进入“腾讯会议”实现“双机位”复试。如</w:t>
      </w:r>
      <w:proofErr w:type="gramStart"/>
      <w:r w:rsidR="00E77803" w:rsidRPr="00296408">
        <w:rPr>
          <w:rFonts w:asciiTheme="minorEastAsia" w:hAnsiTheme="minorEastAsia" w:hint="eastAsia"/>
          <w:sz w:val="24"/>
          <w:szCs w:val="24"/>
        </w:rPr>
        <w:t>遇软件</w:t>
      </w:r>
      <w:proofErr w:type="gramEnd"/>
      <w:r w:rsidR="00E77803" w:rsidRPr="00296408">
        <w:rPr>
          <w:rFonts w:asciiTheme="minorEastAsia" w:hAnsiTheme="minorEastAsia" w:hint="eastAsia"/>
          <w:sz w:val="24"/>
          <w:szCs w:val="24"/>
        </w:rPr>
        <w:t>平台故障，双机位将及时更换为同一平台或启用</w:t>
      </w:r>
      <w:proofErr w:type="gramStart"/>
      <w:r w:rsidR="00E77803" w:rsidRPr="00296408">
        <w:rPr>
          <w:rFonts w:asciiTheme="minorEastAsia" w:hAnsiTheme="minorEastAsia" w:hint="eastAsia"/>
          <w:sz w:val="24"/>
          <w:szCs w:val="24"/>
        </w:rPr>
        <w:t>微信视频</w:t>
      </w:r>
      <w:proofErr w:type="gramEnd"/>
      <w:r w:rsidR="00E77803" w:rsidRPr="00296408">
        <w:rPr>
          <w:rFonts w:asciiTheme="minorEastAsia" w:hAnsiTheme="minorEastAsia" w:hint="eastAsia"/>
          <w:sz w:val="24"/>
          <w:szCs w:val="24"/>
        </w:rPr>
        <w:t>保障复试。</w:t>
      </w:r>
    </w:p>
    <w:p w:rsidR="002E2F5A" w:rsidRPr="00D663C8" w:rsidRDefault="002E2F5A" w:rsidP="00D663C8">
      <w:pPr>
        <w:spacing w:line="360" w:lineRule="auto"/>
        <w:ind w:firstLineChars="200" w:firstLine="562"/>
        <w:rPr>
          <w:rFonts w:asciiTheme="minorEastAsia" w:hAnsiTheme="minorEastAsia"/>
          <w:b/>
          <w:sz w:val="28"/>
          <w:szCs w:val="28"/>
        </w:rPr>
      </w:pPr>
      <w:r w:rsidRPr="00D663C8">
        <w:rPr>
          <w:rFonts w:asciiTheme="minorEastAsia" w:hAnsiTheme="minorEastAsia" w:hint="eastAsia"/>
          <w:b/>
          <w:sz w:val="28"/>
          <w:szCs w:val="28"/>
        </w:rPr>
        <w:t>二、网络远程复试的环境要求</w:t>
      </w:r>
      <w:r w:rsidR="00F917F1" w:rsidRPr="00D663C8">
        <w:rPr>
          <w:rFonts w:asciiTheme="minorEastAsia" w:hAnsiTheme="minorEastAsia" w:hint="eastAsia"/>
          <w:b/>
          <w:sz w:val="28"/>
          <w:szCs w:val="28"/>
        </w:rPr>
        <w:t>及注意事项</w:t>
      </w:r>
    </w:p>
    <w:p w:rsidR="00E77803" w:rsidRPr="00296408" w:rsidRDefault="00C87C7C"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E77803" w:rsidRPr="00296408">
        <w:rPr>
          <w:rFonts w:asciiTheme="minorEastAsia" w:hAnsiTheme="minorEastAsia" w:hint="eastAsia"/>
          <w:sz w:val="24"/>
          <w:szCs w:val="24"/>
        </w:rPr>
        <w:t>考生需要在封闭安静的房间独立进行远程面试，周围环境不得对复试产生干扰。需保证房间内网络信号质量满足视频通话需求。复试过程中，复试房间内除本考生不能有其他任何人员。复试时检查面试环境光线，不能过于昏暗，也不要逆光，可提前通过摄像头，检查环境亮度是否合适。</w:t>
      </w:r>
    </w:p>
    <w:p w:rsidR="001F3914" w:rsidRPr="00296408" w:rsidRDefault="00C87C7C"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E77803" w:rsidRPr="00296408">
        <w:rPr>
          <w:rFonts w:asciiTheme="minorEastAsia" w:hAnsiTheme="minorEastAsia" w:hint="eastAsia"/>
          <w:sz w:val="24"/>
          <w:szCs w:val="24"/>
        </w:rPr>
        <w:t>设备摆放要求：</w:t>
      </w:r>
      <w:r w:rsidR="00F603C6" w:rsidRPr="00296408">
        <w:rPr>
          <w:rFonts w:asciiTheme="minorEastAsia" w:hAnsiTheme="minorEastAsia" w:hint="eastAsia"/>
          <w:sz w:val="24"/>
          <w:szCs w:val="24"/>
        </w:rPr>
        <w:t>第一机位</w:t>
      </w:r>
      <w:r w:rsidR="00E77803" w:rsidRPr="00296408">
        <w:rPr>
          <w:rFonts w:asciiTheme="minorEastAsia" w:hAnsiTheme="minorEastAsia" w:hint="eastAsia"/>
          <w:sz w:val="24"/>
          <w:szCs w:val="24"/>
        </w:rPr>
        <w:t>需要正向面对考生，复试全程开启，摄像头正对考生。复试过程中，要求视频中考生界面底端始终不得高于腹部，双手须全程在视频录像范围。</w:t>
      </w:r>
      <w:r w:rsidR="0088629E" w:rsidRPr="00296408">
        <w:rPr>
          <w:rFonts w:asciiTheme="minorEastAsia" w:hAnsiTheme="minorEastAsia" w:hint="eastAsia"/>
          <w:sz w:val="24"/>
          <w:szCs w:val="24"/>
        </w:rPr>
        <w:t>第二机位</w:t>
      </w:r>
      <w:r w:rsidR="00E77803" w:rsidRPr="00296408">
        <w:rPr>
          <w:rFonts w:asciiTheme="minorEastAsia" w:hAnsiTheme="minorEastAsia" w:hint="eastAsia"/>
          <w:sz w:val="24"/>
          <w:szCs w:val="24"/>
        </w:rPr>
        <w:t>摄像头需摆放在考生侧后方（与考生后背面成45°角），</w:t>
      </w:r>
      <w:r w:rsidR="00E77803" w:rsidRPr="00296408">
        <w:rPr>
          <w:rFonts w:asciiTheme="minorEastAsia" w:hAnsiTheme="minorEastAsia" w:hint="eastAsia"/>
          <w:sz w:val="24"/>
          <w:szCs w:val="24"/>
        </w:rPr>
        <w:lastRenderedPageBreak/>
        <w:t>能够全程拍摄考生本人和电脑屏幕，复试全程开启。</w:t>
      </w:r>
    </w:p>
    <w:p w:rsidR="001F3914" w:rsidRPr="00296408" w:rsidRDefault="00200BA2"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E77803" w:rsidRPr="00296408">
        <w:rPr>
          <w:rFonts w:asciiTheme="minorEastAsia" w:hAnsiTheme="minorEastAsia" w:hint="eastAsia"/>
          <w:sz w:val="24"/>
          <w:szCs w:val="24"/>
        </w:rPr>
        <w:t>个人仪表要求：要求考生复试时不能过度修饰仪容，不得佩戴墨镜、帽子、头饰、口罩等，头发不得遮挡面部，必须保证视频中面部图像清晰。</w:t>
      </w:r>
    </w:p>
    <w:p w:rsidR="00E77803" w:rsidRPr="00296408" w:rsidRDefault="00200BA2"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77803" w:rsidRPr="00296408">
        <w:rPr>
          <w:rFonts w:asciiTheme="minorEastAsia" w:hAnsiTheme="minorEastAsia" w:hint="eastAsia"/>
          <w:sz w:val="24"/>
          <w:szCs w:val="24"/>
        </w:rPr>
        <w:t>复试过程中，连接登录复试系统的设备不允许同时运行其他网页或软件，设备须处于免打扰状态，保证复试过程不受其他因素干扰或打断，不得与外界有任何音视频交互，复试房间其他电子设备必须关闭，若有违反，视同作弊。</w:t>
      </w:r>
    </w:p>
    <w:p w:rsidR="002E2F5A" w:rsidRPr="00296408" w:rsidRDefault="00C238BE"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200BA2">
        <w:rPr>
          <w:rFonts w:asciiTheme="minorEastAsia" w:hAnsiTheme="minorEastAsia" w:hint="eastAsia"/>
          <w:sz w:val="24"/>
          <w:szCs w:val="24"/>
        </w:rPr>
        <w:t>.</w:t>
      </w:r>
      <w:r w:rsidR="002E2F5A" w:rsidRPr="00296408">
        <w:rPr>
          <w:rFonts w:asciiTheme="minorEastAsia" w:hAnsiTheme="minorEastAsia" w:hint="eastAsia"/>
          <w:sz w:val="24"/>
          <w:szCs w:val="24"/>
        </w:rPr>
        <w:t>学校通过“钉钉”平台邀请考生加入“贵州民族大学2020年研究生复试”虚拟架构，考生根据钉钉平台提示分步骤完成实名认证、信息核对、承诺书签订、资格审核材料提交。</w:t>
      </w:r>
    </w:p>
    <w:p w:rsidR="002E2F5A" w:rsidRPr="00296408" w:rsidRDefault="00C238BE"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200BA2">
        <w:rPr>
          <w:rFonts w:asciiTheme="minorEastAsia" w:hAnsiTheme="minorEastAsia" w:hint="eastAsia"/>
          <w:sz w:val="24"/>
          <w:szCs w:val="24"/>
        </w:rPr>
        <w:t>.</w:t>
      </w:r>
      <w:r w:rsidR="002E2F5A" w:rsidRPr="00296408">
        <w:rPr>
          <w:rFonts w:asciiTheme="minorEastAsia" w:hAnsiTheme="minorEastAsia" w:hint="eastAsia"/>
          <w:sz w:val="24"/>
          <w:szCs w:val="24"/>
        </w:rPr>
        <w:t>入围复试考生如在复试开始前未能收到“钉钉”平台邀请，请及时联系各学院负责老师处理。</w:t>
      </w:r>
    </w:p>
    <w:p w:rsidR="00DD309C" w:rsidRPr="00296408" w:rsidRDefault="00C238BE" w:rsidP="002964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200BA2">
        <w:rPr>
          <w:rFonts w:asciiTheme="minorEastAsia" w:hAnsiTheme="minorEastAsia" w:hint="eastAsia"/>
          <w:sz w:val="24"/>
          <w:szCs w:val="24"/>
        </w:rPr>
        <w:t>.</w:t>
      </w:r>
      <w:r w:rsidR="003D220B" w:rsidRPr="00296408">
        <w:rPr>
          <w:rFonts w:asciiTheme="minorEastAsia" w:hAnsiTheme="minorEastAsia" w:hint="eastAsia"/>
          <w:sz w:val="24"/>
          <w:szCs w:val="24"/>
        </w:rPr>
        <w:t>考生需提前参加</w:t>
      </w:r>
      <w:r w:rsidR="00E65CA8">
        <w:rPr>
          <w:rFonts w:asciiTheme="minorEastAsia" w:hAnsiTheme="minorEastAsia" w:hint="eastAsia"/>
          <w:sz w:val="24"/>
          <w:szCs w:val="24"/>
        </w:rPr>
        <w:t>学院组织的</w:t>
      </w:r>
      <w:r w:rsidR="003D220B" w:rsidRPr="00296408">
        <w:rPr>
          <w:rFonts w:asciiTheme="minorEastAsia" w:hAnsiTheme="minorEastAsia" w:hint="eastAsia"/>
          <w:sz w:val="24"/>
          <w:szCs w:val="24"/>
        </w:rPr>
        <w:t>复试系统模拟演练，确保应知应会、熟练掌握</w:t>
      </w:r>
      <w:r w:rsidR="00C94419" w:rsidRPr="00296408">
        <w:rPr>
          <w:rFonts w:asciiTheme="minorEastAsia" w:hAnsiTheme="minorEastAsia" w:hint="eastAsia"/>
          <w:sz w:val="24"/>
          <w:szCs w:val="24"/>
        </w:rPr>
        <w:t>。</w:t>
      </w:r>
    </w:p>
    <w:p w:rsidR="001A236E" w:rsidRDefault="00632145" w:rsidP="001A236E">
      <w:pPr>
        <w:spacing w:line="360" w:lineRule="auto"/>
        <w:rPr>
          <w:rFonts w:asciiTheme="minorEastAsia" w:hAnsiTheme="minorEastAsia"/>
          <w:b/>
          <w:sz w:val="28"/>
          <w:szCs w:val="28"/>
        </w:rPr>
      </w:pPr>
      <w:r>
        <w:rPr>
          <w:rFonts w:asciiTheme="minorEastAsia" w:hAnsiTheme="minorEastAsia" w:hint="eastAsia"/>
          <w:b/>
          <w:sz w:val="28"/>
          <w:szCs w:val="28"/>
        </w:rPr>
        <w:tab/>
      </w:r>
      <w:r w:rsidR="00E77803" w:rsidRPr="00D663C8">
        <w:rPr>
          <w:rFonts w:asciiTheme="minorEastAsia" w:hAnsiTheme="minorEastAsia" w:hint="eastAsia"/>
          <w:b/>
          <w:sz w:val="28"/>
          <w:szCs w:val="28"/>
        </w:rPr>
        <w:t>三、</w:t>
      </w:r>
      <w:r w:rsidR="00833961" w:rsidRPr="00D663C8">
        <w:rPr>
          <w:rFonts w:asciiTheme="minorEastAsia" w:hAnsiTheme="minorEastAsia" w:hint="eastAsia"/>
          <w:b/>
          <w:sz w:val="28"/>
          <w:szCs w:val="28"/>
        </w:rPr>
        <w:t>网络远程复试</w:t>
      </w:r>
      <w:r w:rsidR="00E77803" w:rsidRPr="00D663C8">
        <w:rPr>
          <w:rFonts w:asciiTheme="minorEastAsia" w:hAnsiTheme="minorEastAsia" w:hint="eastAsia"/>
          <w:b/>
          <w:sz w:val="28"/>
          <w:szCs w:val="28"/>
        </w:rPr>
        <w:t>考场规则</w:t>
      </w:r>
    </w:p>
    <w:p w:rsidR="00E77803" w:rsidRPr="001A236E" w:rsidRDefault="001A236E" w:rsidP="001A236E">
      <w:pPr>
        <w:spacing w:line="360" w:lineRule="auto"/>
        <w:rPr>
          <w:rFonts w:asciiTheme="minorEastAsia" w:hAnsiTheme="minorEastAsia"/>
          <w:b/>
          <w:sz w:val="28"/>
          <w:szCs w:val="28"/>
        </w:rPr>
      </w:pPr>
      <w:r>
        <w:rPr>
          <w:rFonts w:asciiTheme="minorEastAsia" w:hAnsiTheme="minorEastAsia" w:hint="eastAsia"/>
          <w:b/>
          <w:sz w:val="28"/>
          <w:szCs w:val="28"/>
        </w:rPr>
        <w:tab/>
      </w:r>
      <w:r w:rsidR="00E77803" w:rsidRPr="00296408">
        <w:rPr>
          <w:rFonts w:asciiTheme="minorEastAsia" w:hAnsiTheme="minorEastAsia" w:hint="eastAsia"/>
          <w:sz w:val="24"/>
          <w:szCs w:val="24"/>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rsidR="00E77803" w:rsidRPr="00296408"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2.考生必须凭本人准考证和有效居民身份证参加网络远程复试，并主动配合身份验证核查等。复试期间不允许采用任何方式变声、更改人像。</w:t>
      </w:r>
    </w:p>
    <w:p w:rsidR="00E77803" w:rsidRPr="00296408"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3.考生无特殊原因未在系统设定的考试时间段内参加考试的，或复试过程中未经面试小组同意，擅自操作复试终端设备退出复试考场的，均视为放弃复试资格。</w:t>
      </w:r>
    </w:p>
    <w:p w:rsidR="00E77803" w:rsidRPr="00296408"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4.整个复试期间，房间内不得有除考生以外的人员，也不允许出现其他声音。不得由他人替考，也不得接受他人或机构以任何方式助考。复试期间视频背景必须是真实环境，不允许使用虚拟背景、更换视频背景。</w:t>
      </w:r>
    </w:p>
    <w:p w:rsidR="00E77803" w:rsidRPr="00296408"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5.考生音频视频必须全程开启，全程正面朝向摄像头，保证头肩部及双手出现在视频画面正中间，保证面部清晰可见，头发不可遮挡耳朵，不得佩戴口罩、耳饰、帽子、墨镜等无关物件。</w:t>
      </w:r>
    </w:p>
    <w:p w:rsidR="00A5515F"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6.复试全程考生应保持注视摄像头，视线不得离开。复试期间不得以任何方式查阅资料。学院有特殊规定者，以学院规定为准。</w:t>
      </w:r>
    </w:p>
    <w:p w:rsidR="00A5515F"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lastRenderedPageBreak/>
        <w:t>7.复试相关材料属于涉密信息，受国家法律法规保护。复试过程严禁私自录音、录像和录屏，禁止将相关信息泄露或公布。</w:t>
      </w:r>
    </w:p>
    <w:p w:rsidR="00A5515F"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8.复试期间考生未能在指定时间进入在线复试系统或考生端网络中断时，学院要安排专人立即联系考生了解情况，如果网络在3分钟内能够及时恢复的，考试继续进行，但需变更考试题目；考生端网络超过3分钟不能及时恢复的，可安排该考生延后或改期复试，并开始下一位考生复试。</w:t>
      </w:r>
    </w:p>
    <w:p w:rsidR="00E77803" w:rsidRPr="00296408" w:rsidRDefault="00E77803" w:rsidP="00296408">
      <w:pPr>
        <w:spacing w:line="360" w:lineRule="auto"/>
        <w:ind w:firstLineChars="200" w:firstLine="480"/>
        <w:rPr>
          <w:rFonts w:asciiTheme="minorEastAsia" w:hAnsiTheme="minorEastAsia"/>
          <w:sz w:val="24"/>
          <w:szCs w:val="24"/>
        </w:rPr>
      </w:pPr>
      <w:r w:rsidRPr="00296408">
        <w:rPr>
          <w:rFonts w:asciiTheme="minorEastAsia" w:hAnsiTheme="minorEastAsia" w:hint="eastAsia"/>
          <w:sz w:val="24"/>
          <w:szCs w:val="24"/>
        </w:rPr>
        <w:t>9.考生进入系统时，须在线签订复试承诺书，一旦发现违反承诺事项者，取消录取资格；系统进行人脸身份识别比对，全程录音录像，开学报到时再进行复核，复核不合格的取消录取资格。</w:t>
      </w:r>
    </w:p>
    <w:p w:rsidR="00E77803" w:rsidRPr="00296408" w:rsidRDefault="00E77803" w:rsidP="00296408">
      <w:pPr>
        <w:spacing w:line="360" w:lineRule="auto"/>
        <w:ind w:firstLineChars="200" w:firstLine="480"/>
        <w:rPr>
          <w:rFonts w:asciiTheme="minorEastAsia" w:hAnsiTheme="minorEastAsia"/>
          <w:sz w:val="24"/>
          <w:szCs w:val="24"/>
        </w:rPr>
      </w:pPr>
    </w:p>
    <w:p w:rsidR="00E77803" w:rsidRPr="00296408" w:rsidRDefault="00E77803" w:rsidP="00296408">
      <w:pPr>
        <w:spacing w:line="360" w:lineRule="auto"/>
        <w:ind w:firstLineChars="200" w:firstLine="480"/>
        <w:rPr>
          <w:rFonts w:asciiTheme="minorEastAsia" w:hAnsiTheme="minorEastAsia"/>
          <w:sz w:val="24"/>
          <w:szCs w:val="24"/>
        </w:rPr>
      </w:pPr>
    </w:p>
    <w:p w:rsidR="00183E06" w:rsidRPr="00296408" w:rsidRDefault="00183E06" w:rsidP="00296408">
      <w:pPr>
        <w:spacing w:line="360" w:lineRule="auto"/>
        <w:ind w:firstLineChars="200" w:firstLine="480"/>
        <w:rPr>
          <w:rFonts w:asciiTheme="minorEastAsia" w:hAnsiTheme="minorEastAsia"/>
          <w:sz w:val="24"/>
          <w:szCs w:val="24"/>
        </w:rPr>
      </w:pPr>
    </w:p>
    <w:sectPr w:rsidR="00183E06" w:rsidRPr="00296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79" w:rsidRDefault="00D70B79" w:rsidP="00183E06">
      <w:r>
        <w:separator/>
      </w:r>
    </w:p>
  </w:endnote>
  <w:endnote w:type="continuationSeparator" w:id="0">
    <w:p w:rsidR="00D70B79" w:rsidRDefault="00D70B79" w:rsidP="0018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79" w:rsidRDefault="00D70B79" w:rsidP="00183E06">
      <w:r>
        <w:separator/>
      </w:r>
    </w:p>
  </w:footnote>
  <w:footnote w:type="continuationSeparator" w:id="0">
    <w:p w:rsidR="00D70B79" w:rsidRDefault="00D70B79" w:rsidP="0018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E06"/>
    <w:rsid w:val="00050C22"/>
    <w:rsid w:val="00080DF7"/>
    <w:rsid w:val="000B3B61"/>
    <w:rsid w:val="0016590F"/>
    <w:rsid w:val="00183E06"/>
    <w:rsid w:val="001A236E"/>
    <w:rsid w:val="001F3914"/>
    <w:rsid w:val="00200BA2"/>
    <w:rsid w:val="002626EA"/>
    <w:rsid w:val="00296408"/>
    <w:rsid w:val="002E2F5A"/>
    <w:rsid w:val="003272BC"/>
    <w:rsid w:val="00363955"/>
    <w:rsid w:val="00364A8F"/>
    <w:rsid w:val="003D220B"/>
    <w:rsid w:val="00485C23"/>
    <w:rsid w:val="004957B8"/>
    <w:rsid w:val="004A7773"/>
    <w:rsid w:val="004F5492"/>
    <w:rsid w:val="0056707E"/>
    <w:rsid w:val="00577057"/>
    <w:rsid w:val="00632145"/>
    <w:rsid w:val="00674054"/>
    <w:rsid w:val="00833961"/>
    <w:rsid w:val="0088629E"/>
    <w:rsid w:val="0091393B"/>
    <w:rsid w:val="00987E99"/>
    <w:rsid w:val="009D0596"/>
    <w:rsid w:val="00A5515F"/>
    <w:rsid w:val="00A66898"/>
    <w:rsid w:val="00A94398"/>
    <w:rsid w:val="00B03445"/>
    <w:rsid w:val="00BD6335"/>
    <w:rsid w:val="00C238BE"/>
    <w:rsid w:val="00C87C7C"/>
    <w:rsid w:val="00C94419"/>
    <w:rsid w:val="00D663C8"/>
    <w:rsid w:val="00D70B79"/>
    <w:rsid w:val="00DD309C"/>
    <w:rsid w:val="00E65CA8"/>
    <w:rsid w:val="00E77803"/>
    <w:rsid w:val="00EA3CCD"/>
    <w:rsid w:val="00F603C6"/>
    <w:rsid w:val="00F917F1"/>
    <w:rsid w:val="00FA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E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E06"/>
    <w:rPr>
      <w:sz w:val="18"/>
      <w:szCs w:val="18"/>
    </w:rPr>
  </w:style>
  <w:style w:type="paragraph" w:styleId="a4">
    <w:name w:val="footer"/>
    <w:basedOn w:val="a"/>
    <w:link w:val="Char0"/>
    <w:uiPriority w:val="99"/>
    <w:unhideWhenUsed/>
    <w:rsid w:val="00183E06"/>
    <w:pPr>
      <w:tabs>
        <w:tab w:val="center" w:pos="4153"/>
        <w:tab w:val="right" w:pos="8306"/>
      </w:tabs>
      <w:snapToGrid w:val="0"/>
      <w:jc w:val="left"/>
    </w:pPr>
    <w:rPr>
      <w:sz w:val="18"/>
      <w:szCs w:val="18"/>
    </w:rPr>
  </w:style>
  <w:style w:type="character" w:customStyle="1" w:styleId="Char0">
    <w:name w:val="页脚 Char"/>
    <w:basedOn w:val="a0"/>
    <w:link w:val="a4"/>
    <w:uiPriority w:val="99"/>
    <w:rsid w:val="00183E06"/>
    <w:rPr>
      <w:sz w:val="18"/>
      <w:szCs w:val="18"/>
    </w:rPr>
  </w:style>
  <w:style w:type="paragraph" w:styleId="a5">
    <w:name w:val="Normal (Web)"/>
    <w:basedOn w:val="a"/>
    <w:uiPriority w:val="99"/>
    <w:unhideWhenUsed/>
    <w:rsid w:val="00183E0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39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61730">
      <w:bodyDiv w:val="1"/>
      <w:marLeft w:val="0"/>
      <w:marRight w:val="0"/>
      <w:marTop w:val="0"/>
      <w:marBottom w:val="0"/>
      <w:divBdr>
        <w:top w:val="none" w:sz="0" w:space="0" w:color="auto"/>
        <w:left w:val="none" w:sz="0" w:space="0" w:color="auto"/>
        <w:bottom w:val="none" w:sz="0" w:space="0" w:color="auto"/>
        <w:right w:val="none" w:sz="0" w:space="0" w:color="auto"/>
      </w:divBdr>
    </w:div>
    <w:div w:id="1265260566">
      <w:bodyDiv w:val="1"/>
      <w:marLeft w:val="0"/>
      <w:marRight w:val="0"/>
      <w:marTop w:val="0"/>
      <w:marBottom w:val="0"/>
      <w:divBdr>
        <w:top w:val="none" w:sz="0" w:space="0" w:color="auto"/>
        <w:left w:val="none" w:sz="0" w:space="0" w:color="auto"/>
        <w:bottom w:val="none" w:sz="0" w:space="0" w:color="auto"/>
        <w:right w:val="none" w:sz="0" w:space="0" w:color="auto"/>
      </w:divBdr>
    </w:div>
    <w:div w:id="1650789681">
      <w:bodyDiv w:val="1"/>
      <w:marLeft w:val="0"/>
      <w:marRight w:val="0"/>
      <w:marTop w:val="0"/>
      <w:marBottom w:val="0"/>
      <w:divBdr>
        <w:top w:val="none" w:sz="0" w:space="0" w:color="auto"/>
        <w:left w:val="none" w:sz="0" w:space="0" w:color="auto"/>
        <w:bottom w:val="none" w:sz="0" w:space="0" w:color="auto"/>
        <w:right w:val="none" w:sz="0" w:space="0" w:color="auto"/>
      </w:divBdr>
    </w:div>
    <w:div w:id="21307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280</Words>
  <Characters>1602</Characters>
  <Application>Microsoft Office Word</Application>
  <DocSecurity>0</DocSecurity>
  <Lines>13</Lines>
  <Paragraphs>3</Paragraphs>
  <ScaleCrop>false</ScaleCrop>
  <Company>Microsoft</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90</cp:revision>
  <dcterms:created xsi:type="dcterms:W3CDTF">2020-05-10T01:33:00Z</dcterms:created>
  <dcterms:modified xsi:type="dcterms:W3CDTF">2020-05-11T08:19:00Z</dcterms:modified>
</cp:coreProperties>
</file>